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DA" w:rsidRPr="005E5EDA" w:rsidRDefault="005E5EDA" w:rsidP="005E5E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4535143" cy="3168000"/>
            <wp:effectExtent l="19050" t="0" r="0" b="0"/>
            <wp:docPr id="5" name="Рисунок 5" descr="http://centrsviblovo.mskobr.ru/images/-5-1024x715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ntrsviblovo.mskobr.ru/images/-5-1024x715%281%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43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DA" w:rsidRPr="005E5EDA" w:rsidRDefault="005E5EDA" w:rsidP="005E5E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России Владимир Владимирович Путин предложил возродить существовавшую в СССР программу физической подготовки детей и взрослых «Готов к труду  и обороне» в новом формате с современными нормативами, которые будут соответствовать уровню физического развития каждой возрастной категории. И первая ступень Физкультурно-спортивного комплекса приходится на возраст подготовительной группы дошкольников. Двигательная активность ребенка и его развитие – это принцип естественного воспитания ребенка, и ГТО весьма органично вписывается в данный процесс, в качестве завершающего фактора. Участие в мероприятиях ГТО повышает интерес к физической культуре и здоровому образу жизни, как детей, так и взрослых. Подготовка и участие в сдаче норм ГТО позволит создать условия для укрепления здоровья детей, воспитания волевых качеств, развития стремления к победе и уверенности в своих силах.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Всероссийский физкультурно-спортивный комплекс «Готов к труду и обороне» (ГТО) – полноценная программная и нормативная основа физического воспитания населения страны, нацеленная на развитие массового спорта и оздоровление нации. 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5E5EDA" w:rsidRPr="005E5EDA" w:rsidRDefault="005E5EDA" w:rsidP="005E5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ГТО для дошкольников</w:t>
      </w:r>
    </w:p>
    <w:p w:rsidR="005E5EDA" w:rsidRPr="005E5EDA" w:rsidRDefault="005E5EDA" w:rsidP="005E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комплекса ГТО: </w:t>
      </w: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продолжительности жизни населения с помощью систематической физической подготовки;</w:t>
      </w:r>
    </w:p>
    <w:p w:rsidR="005E5EDA" w:rsidRPr="005E5EDA" w:rsidRDefault="005E5EDA" w:rsidP="005E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5E5EDA" w:rsidRPr="005E5EDA" w:rsidRDefault="005E5EDA" w:rsidP="005E5E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массовое внедрение комплекса ГТО, охват системой подготовки всех возрастных групп населения;</w:t>
      </w:r>
    </w:p>
    <w:p w:rsidR="005E5EDA" w:rsidRPr="005E5EDA" w:rsidRDefault="005E5EDA" w:rsidP="005E5E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числа граждан, систематически занимающихся физической культурой и спортом в Российской Федерации;</w:t>
      </w:r>
    </w:p>
    <w:p w:rsidR="005E5EDA" w:rsidRPr="005E5EDA" w:rsidRDefault="005E5EDA" w:rsidP="005E5E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физической подготовленности в продолжительности жизни граждан Российской Федерации;</w:t>
      </w:r>
    </w:p>
    <w:p w:rsidR="005E5EDA" w:rsidRPr="005E5EDA" w:rsidRDefault="005E5EDA" w:rsidP="005E5E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повышение общего уровня знаний населения о средствах, методах и формах организации самостоятельных занятиях физической культурой и спорт</w:t>
      </w:r>
      <w:r w:rsidR="00792A79">
        <w:rPr>
          <w:rFonts w:ascii="Times New Roman" w:eastAsia="Times New Roman" w:hAnsi="Times New Roman" w:cs="Times New Roman"/>
          <w:color w:val="000000"/>
          <w:sz w:val="24"/>
          <w:szCs w:val="24"/>
        </w:rPr>
        <w:t>ом, физическом совершенствовани</w:t>
      </w: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и, ведении здорового образа жизни;</w:t>
      </w:r>
    </w:p>
    <w:p w:rsidR="005E5EDA" w:rsidRPr="005E5EDA" w:rsidRDefault="005E5EDA" w:rsidP="005E5E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общего уровня знаний населения о средствах, методах и формах организации самостоятельных занятий, в том числе, с использованием современных информационных технологий;</w:t>
      </w:r>
    </w:p>
    <w:p w:rsidR="005E5EDA" w:rsidRPr="005E5EDA" w:rsidRDefault="005E5EDA" w:rsidP="005E5E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модернизация системы физического воспитания и системы развития массового детско-юношеского школьного и студенческого спорта в образовательных организациях, в том числе, путем увеличения количества спортивных клубов;</w:t>
      </w:r>
    </w:p>
    <w:p w:rsidR="005E5EDA" w:rsidRPr="005E5EDA" w:rsidRDefault="005E5EDA" w:rsidP="005E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Принципы:</w:t>
      </w:r>
    </w:p>
    <w:p w:rsidR="005E5EDA" w:rsidRPr="005E5EDA" w:rsidRDefault="005E5EDA" w:rsidP="005E5E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добровольность и доступность системы подготовки для всех слоев населения;</w:t>
      </w:r>
    </w:p>
    <w:p w:rsidR="005E5EDA" w:rsidRPr="005E5EDA" w:rsidRDefault="005E5EDA" w:rsidP="005E5E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контроль;</w:t>
      </w:r>
    </w:p>
    <w:p w:rsidR="005E5EDA" w:rsidRPr="005E5EDA" w:rsidRDefault="005E5EDA" w:rsidP="005E5E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местных традиций и особенностей;</w:t>
      </w:r>
    </w:p>
    <w:p w:rsidR="005E5EDA" w:rsidRPr="005E5EDA" w:rsidRDefault="005E5EDA" w:rsidP="005E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комплекса:</w:t>
      </w:r>
    </w:p>
    <w:p w:rsidR="005E5EDA" w:rsidRPr="005E5EDA" w:rsidRDefault="005E5EDA" w:rsidP="005E5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нормативы ГТО и спортивных разрядов;</w:t>
      </w:r>
    </w:p>
    <w:p w:rsidR="005E5EDA" w:rsidRPr="005E5EDA" w:rsidRDefault="005E5EDA" w:rsidP="005E5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тестирования;</w:t>
      </w:r>
    </w:p>
    <w:p w:rsidR="005E5EDA" w:rsidRPr="005E5EDA" w:rsidRDefault="005E5EDA" w:rsidP="005E5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особенностям двигательного режима для различных групп;</w:t>
      </w:r>
    </w:p>
    <w:p w:rsidR="005E5EDA" w:rsidRPr="005E5EDA" w:rsidRDefault="005E5EDA" w:rsidP="005E5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Нормативная документация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8"/>
        <w:gridCol w:w="7287"/>
      </w:tblGrid>
      <w:tr w:rsidR="005E5EDA" w:rsidRPr="005E5EDA" w:rsidTr="005E5E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DA" w:rsidRPr="005E5EDA" w:rsidRDefault="005E5EDA" w:rsidP="005E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D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DA" w:rsidRPr="005E5EDA" w:rsidRDefault="005E5EDA" w:rsidP="005E5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D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24 марта 2014 г. № 172 «О Всероссийском физкультурно-спортивном комплексе «Готов к труду и обороне» (ГТО)» </w:t>
            </w:r>
            <w:r w:rsidR="00792A79" w:rsidRPr="005E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5EDA" w:rsidRPr="005E5EDA" w:rsidRDefault="005E5EDA" w:rsidP="005E5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D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11 июня 2014  № 540 «Об утверждении Положения о Всероссийском физкультурно-спортивном комплексе «Готов к труду и обороне» (ГТО)» </w:t>
            </w:r>
          </w:p>
          <w:p w:rsidR="005E5EDA" w:rsidRPr="005E5EDA" w:rsidRDefault="005E5EDA" w:rsidP="005E5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D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30 июня 2014  № 1165-р об утверждении плана мероприятий по поэтапному внедрению Всероссийского физкультурно-спортивного комплекса «Готов к труду и обороне» (ГТО) </w:t>
            </w:r>
          </w:p>
          <w:p w:rsidR="005E5EDA" w:rsidRPr="005E5EDA" w:rsidRDefault="005E5EDA" w:rsidP="005E5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Минспорта России  от 08 июля 2014 №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обороне» (ГТО)"  </w:t>
            </w:r>
            <w:r w:rsidR="00792A79" w:rsidRPr="005E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5EDA" w:rsidRPr="005E5EDA" w:rsidRDefault="005E5EDA" w:rsidP="005E5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D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 </w:t>
            </w:r>
          </w:p>
          <w:p w:rsidR="005E5EDA" w:rsidRDefault="005E5EDA" w:rsidP="00792A7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организации проведения испытаний (тестов), входящих во Всероссийский физкультурно-спортивный комплекс «Готов к труду и обороне» (ГТО) и по выполнению видов испытаний (тестов), входящих во Всероссийский физкультурно-спортивный комплекс «Готов к труду и обороне» (ГТО) </w:t>
            </w:r>
          </w:p>
          <w:p w:rsidR="00792A79" w:rsidRPr="005E5EDA" w:rsidRDefault="00792A79" w:rsidP="00792A7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EDA" w:rsidRPr="005E5EDA" w:rsidTr="005E5E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DA" w:rsidRPr="005E5EDA" w:rsidRDefault="005E5EDA" w:rsidP="005E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DA" w:rsidRPr="005E5EDA" w:rsidRDefault="005E5EDA" w:rsidP="005E5E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 назначении ответственных за организацию работы по внедрению и проведению мероприятий Всероссийского физкультурно – спортивного комплекса «Готов к труду и обороне» (далее - ВФСК «ГТО»)</w:t>
            </w:r>
          </w:p>
        </w:tc>
      </w:tr>
    </w:tbl>
    <w:p w:rsidR="005E5EDA" w:rsidRDefault="005E5EDA" w:rsidP="00792A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5E5EDA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  <w:r w:rsidR="00792A79">
        <w:rPr>
          <w:rFonts w:ascii="Verdana" w:eastAsia="Times New Roman" w:hAnsi="Verdana" w:cs="Times New Roman"/>
          <w:sz w:val="17"/>
          <w:szCs w:val="17"/>
        </w:rPr>
        <w:tab/>
      </w:r>
      <w:r w:rsidR="00792A79">
        <w:rPr>
          <w:noProof/>
        </w:rPr>
        <w:drawing>
          <wp:inline distT="0" distB="0" distL="0" distR="0">
            <wp:extent cx="4895850" cy="7077075"/>
            <wp:effectExtent l="19050" t="0" r="0" b="0"/>
            <wp:docPr id="12" name="Рисунок 12" descr="http://www.sch77nnov.edusite.ru/images/p92_normyi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h77nnov.edusite.ru/images/p92_normyig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DE" w:rsidRPr="008723DE" w:rsidRDefault="008723DE" w:rsidP="00872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3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внедрения Всероссийского физкультурно-оздоровительного комплекса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8723DE">
        <w:rPr>
          <w:rFonts w:ascii="Times New Roman" w:eastAsia="Times New Roman" w:hAnsi="Times New Roman" w:cs="Times New Roman"/>
          <w:b/>
          <w:bCs/>
          <w:sz w:val="24"/>
          <w:szCs w:val="24"/>
        </w:rPr>
        <w:t>«Готов к труду и обороне»</w:t>
      </w: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4090"/>
        <w:gridCol w:w="1841"/>
        <w:gridCol w:w="2692"/>
      </w:tblGrid>
      <w:tr w:rsidR="008723DE" w:rsidRPr="008723DE" w:rsidTr="008723DE">
        <w:trPr>
          <w:trHeight w:val="61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23D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</w:t>
            </w:r>
          </w:p>
        </w:tc>
      </w:tr>
      <w:tr w:rsidR="008723DE" w:rsidRPr="008723DE" w:rsidTr="008723DE">
        <w:trPr>
          <w:trHeight w:val="30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и утверждение Плана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мероприятий поэтапного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внедрения ВФСК «Готов к труду 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обороне» (ГТО) на период 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 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DE" w:rsidRPr="008723DE" w:rsidTr="008723DE">
        <w:trPr>
          <w:trHeight w:val="30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 условий для реализации внедрения плана ВСФК ГТО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МБДОУ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3908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 201</w:t>
            </w:r>
            <w:r w:rsidR="003908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DE" w:rsidRPr="008723DE" w:rsidTr="008723DE">
        <w:trPr>
          <w:trHeight w:val="30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Пополнение материально-технической базы необходимыми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ресурсами для обеспечения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внедрения комплекса ГТО.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 при наличии средств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DE" w:rsidRPr="008723DE" w:rsidTr="008723DE">
        <w:trPr>
          <w:trHeight w:val="30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коллективом нормативно-правовых документов по внедрению ВСФК ГТО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3908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 201</w:t>
            </w:r>
            <w:r w:rsidR="003908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DE" w:rsidRPr="008723DE" w:rsidTr="008723DE">
        <w:trPr>
          <w:trHeight w:val="30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Консультация для педагогов «Требования к уровню физической подготовленности населения при выполнении нормативов ВСФК ГТО 1 ступень, возрастная группа от 6 до 8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3908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 201</w:t>
            </w:r>
            <w:r w:rsidR="003908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DE" w:rsidRPr="008723DE" w:rsidTr="008723DE">
        <w:trPr>
          <w:trHeight w:val="30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Информационные листы «Готов к труду и обороне». Требования к уровню физической подготовленности населения – детей и взрослых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3908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201</w:t>
            </w:r>
            <w:r w:rsidR="003908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DE" w:rsidRPr="008723DE" w:rsidTr="008723DE">
        <w:trPr>
          <w:trHeight w:val="30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испытаний (тестов) сдачи норм ГТО для воспитанников 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3908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Апрель-май 201</w:t>
            </w:r>
            <w:r w:rsidR="003908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DE" w:rsidRPr="008723DE" w:rsidTr="008723DE">
        <w:trPr>
          <w:trHeight w:val="559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в городских спортивных соревнованиях и праздниках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DE" w:rsidRPr="008723DE" w:rsidTr="008723DE">
        <w:trPr>
          <w:trHeight w:val="30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проведения физкультурных и спортивных мероприятий среди воспитанников внутри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Согласного годового плана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DE" w:rsidRPr="008723DE" w:rsidTr="008723DE">
        <w:trPr>
          <w:trHeight w:val="30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3908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Создание на официальном сайте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МБДОУ страницы «Готов к труду 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обороне», предполагающую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публикацию новостей, событий,</w:t>
            </w:r>
            <w:r w:rsidR="003908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результатов соревнований, фото-отчетов, видеороликов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3908C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5 сентября 201</w:t>
            </w:r>
            <w:r w:rsidR="003908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Pr="008723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3DE" w:rsidRPr="008723DE" w:rsidRDefault="008723DE" w:rsidP="0087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3DE" w:rsidRPr="00792A79" w:rsidRDefault="008723DE" w:rsidP="00792A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</w:p>
    <w:sectPr w:rsidR="008723DE" w:rsidRPr="0079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36" w:rsidRDefault="001C7536" w:rsidP="00792A79">
      <w:pPr>
        <w:spacing w:after="0" w:line="240" w:lineRule="auto"/>
      </w:pPr>
      <w:r>
        <w:separator/>
      </w:r>
    </w:p>
  </w:endnote>
  <w:endnote w:type="continuationSeparator" w:id="1">
    <w:p w:rsidR="001C7536" w:rsidRDefault="001C7536" w:rsidP="007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36" w:rsidRDefault="001C7536" w:rsidP="00792A79">
      <w:pPr>
        <w:spacing w:after="0" w:line="240" w:lineRule="auto"/>
      </w:pPr>
      <w:r>
        <w:separator/>
      </w:r>
    </w:p>
  </w:footnote>
  <w:footnote w:type="continuationSeparator" w:id="1">
    <w:p w:rsidR="001C7536" w:rsidRDefault="001C7536" w:rsidP="0079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A39"/>
    <w:multiLevelType w:val="multilevel"/>
    <w:tmpl w:val="9B8E17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4514D5"/>
    <w:multiLevelType w:val="multilevel"/>
    <w:tmpl w:val="C1C065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B15712D"/>
    <w:multiLevelType w:val="multilevel"/>
    <w:tmpl w:val="327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26369"/>
    <w:multiLevelType w:val="multilevel"/>
    <w:tmpl w:val="E5B8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23E14"/>
    <w:multiLevelType w:val="multilevel"/>
    <w:tmpl w:val="63C4C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DB83FF7"/>
    <w:multiLevelType w:val="multilevel"/>
    <w:tmpl w:val="5DC2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350EF"/>
    <w:multiLevelType w:val="multilevel"/>
    <w:tmpl w:val="48B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44853"/>
    <w:multiLevelType w:val="multilevel"/>
    <w:tmpl w:val="C51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033B0"/>
    <w:multiLevelType w:val="multilevel"/>
    <w:tmpl w:val="2C682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ACC3FD1"/>
    <w:multiLevelType w:val="multilevel"/>
    <w:tmpl w:val="ED48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EDA"/>
    <w:rsid w:val="001C7536"/>
    <w:rsid w:val="003908C1"/>
    <w:rsid w:val="005E5EDA"/>
    <w:rsid w:val="00792A79"/>
    <w:rsid w:val="0087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5EDA"/>
    <w:rPr>
      <w:color w:val="0000FF"/>
      <w:u w:val="single"/>
    </w:rPr>
  </w:style>
  <w:style w:type="character" w:styleId="a5">
    <w:name w:val="Strong"/>
    <w:basedOn w:val="a0"/>
    <w:uiPriority w:val="22"/>
    <w:qFormat/>
    <w:rsid w:val="005E5EDA"/>
    <w:rPr>
      <w:b/>
      <w:bCs/>
    </w:rPr>
  </w:style>
  <w:style w:type="character" w:customStyle="1" w:styleId="apple-converted-space">
    <w:name w:val="apple-converted-space"/>
    <w:basedOn w:val="a0"/>
    <w:rsid w:val="005E5EDA"/>
  </w:style>
  <w:style w:type="character" w:styleId="a6">
    <w:name w:val="Emphasis"/>
    <w:basedOn w:val="a0"/>
    <w:uiPriority w:val="20"/>
    <w:qFormat/>
    <w:rsid w:val="005E5E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E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9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2A79"/>
  </w:style>
  <w:style w:type="paragraph" w:styleId="ab">
    <w:name w:val="footer"/>
    <w:basedOn w:val="a"/>
    <w:link w:val="ac"/>
    <w:uiPriority w:val="99"/>
    <w:semiHidden/>
    <w:unhideWhenUsed/>
    <w:rsid w:val="0079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2017-10-30T07:29:00Z</dcterms:created>
  <dcterms:modified xsi:type="dcterms:W3CDTF">2017-10-30T07:50:00Z</dcterms:modified>
</cp:coreProperties>
</file>